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2F44" w14:textId="77777777" w:rsidR="00ED32D3" w:rsidRDefault="009557DF" w:rsidP="00ED32D3">
      <w:pPr>
        <w:jc w:val="center"/>
        <w:rPr>
          <w:b/>
          <w:bCs/>
          <w:sz w:val="28"/>
          <w:szCs w:val="28"/>
        </w:rPr>
      </w:pPr>
      <w:r w:rsidRPr="00ED32D3">
        <w:rPr>
          <w:b/>
          <w:bCs/>
          <w:sz w:val="28"/>
          <w:szCs w:val="28"/>
        </w:rPr>
        <w:t>FAQ baseret på overenskomstresultatet</w:t>
      </w:r>
      <w:r w:rsidR="00CB5198" w:rsidRPr="00ED32D3">
        <w:rPr>
          <w:b/>
          <w:bCs/>
          <w:sz w:val="28"/>
          <w:szCs w:val="28"/>
        </w:rPr>
        <w:t xml:space="preserve"> for </w:t>
      </w:r>
      <w:proofErr w:type="gramStart"/>
      <w:r w:rsidR="00CB5198" w:rsidRPr="00ED32D3">
        <w:rPr>
          <w:b/>
          <w:bCs/>
          <w:sz w:val="28"/>
          <w:szCs w:val="28"/>
        </w:rPr>
        <w:t>elev overenskomsten</w:t>
      </w:r>
      <w:proofErr w:type="gramEnd"/>
      <w:r w:rsidR="00ED32D3" w:rsidRPr="00ED32D3">
        <w:rPr>
          <w:b/>
          <w:bCs/>
          <w:sz w:val="28"/>
          <w:szCs w:val="28"/>
        </w:rPr>
        <w:t xml:space="preserve"> mellem Veterinærsygeplejerskernes Fagforening og </w:t>
      </w:r>
    </w:p>
    <w:p w14:paraId="29AA6147" w14:textId="77777777" w:rsidR="00ED32D3" w:rsidRDefault="00ED32D3" w:rsidP="00ED32D3">
      <w:pPr>
        <w:jc w:val="center"/>
        <w:rPr>
          <w:b/>
          <w:bCs/>
          <w:sz w:val="28"/>
          <w:szCs w:val="28"/>
        </w:rPr>
      </w:pPr>
      <w:r w:rsidRPr="00ED32D3">
        <w:rPr>
          <w:b/>
          <w:bCs/>
          <w:sz w:val="28"/>
          <w:szCs w:val="28"/>
        </w:rPr>
        <w:t>Dyrlægevirksomhedernes Arbejdsgiverforening</w:t>
      </w:r>
    </w:p>
    <w:p w14:paraId="7F72D54D" w14:textId="0862A9A1" w:rsidR="009557DF" w:rsidRDefault="009557DF" w:rsidP="00ED32D3">
      <w:pPr>
        <w:jc w:val="center"/>
        <w:rPr>
          <w:b/>
          <w:bCs/>
        </w:rPr>
      </w:pPr>
      <w:r w:rsidRPr="009557DF">
        <w:rPr>
          <w:b/>
          <w:bCs/>
        </w:rPr>
        <w:t>1. august 2024 til 31. juli 2026</w:t>
      </w:r>
    </w:p>
    <w:p w14:paraId="6F90CAE3" w14:textId="77777777" w:rsidR="00ED32D3" w:rsidRPr="00ED32D3" w:rsidRDefault="00ED32D3" w:rsidP="00ED32D3">
      <w:pPr>
        <w:jc w:val="center"/>
        <w:rPr>
          <w:b/>
          <w:bCs/>
          <w:sz w:val="28"/>
          <w:szCs w:val="28"/>
        </w:rPr>
      </w:pPr>
    </w:p>
    <w:p w14:paraId="736DF31D" w14:textId="77777777" w:rsidR="009557DF" w:rsidRPr="009557DF" w:rsidRDefault="009557DF" w:rsidP="009557DF">
      <w:pPr>
        <w:rPr>
          <w:b/>
          <w:bCs/>
        </w:rPr>
      </w:pPr>
      <w:r w:rsidRPr="009557DF">
        <w:rPr>
          <w:b/>
          <w:bCs/>
        </w:rPr>
        <w:t>1. Løn</w:t>
      </w:r>
    </w:p>
    <w:p w14:paraId="5C14A162" w14:textId="77777777" w:rsidR="009557DF" w:rsidRPr="009557DF" w:rsidRDefault="009557DF" w:rsidP="009557DF">
      <w:r w:rsidRPr="009557DF">
        <w:rPr>
          <w:b/>
          <w:bCs/>
        </w:rPr>
        <w:t>Hvad er de nye lønsatser?</w:t>
      </w:r>
    </w:p>
    <w:p w14:paraId="1E802490" w14:textId="77777777" w:rsidR="009557DF" w:rsidRPr="009557DF" w:rsidRDefault="009557DF" w:rsidP="009557DF">
      <w:pPr>
        <w:numPr>
          <w:ilvl w:val="0"/>
          <w:numId w:val="1"/>
        </w:numPr>
      </w:pPr>
      <w:r w:rsidRPr="009557DF">
        <w:rPr>
          <w:b/>
          <w:bCs/>
        </w:rPr>
        <w:t>Elever</w:t>
      </w:r>
      <w:r w:rsidRPr="009557DF">
        <w:t>:</w:t>
      </w:r>
    </w:p>
    <w:p w14:paraId="35077ABC" w14:textId="77777777" w:rsidR="009557DF" w:rsidRPr="009557DF" w:rsidRDefault="009557DF" w:rsidP="00AF4E14">
      <w:pPr>
        <w:ind w:left="1080"/>
      </w:pPr>
      <w:r w:rsidRPr="009557DF">
        <w:rPr>
          <w:b/>
          <w:bCs/>
        </w:rPr>
        <w:t>1. august 2024</w:t>
      </w:r>
      <w:r w:rsidRPr="009557DF">
        <w:t>: 1. år – 13.100 kr., 2. år – 14.600 kr., 3. år – 16.800 kr.</w:t>
      </w:r>
    </w:p>
    <w:p w14:paraId="7AFC50A4" w14:textId="77777777" w:rsidR="009557DF" w:rsidRPr="009557DF" w:rsidRDefault="009557DF" w:rsidP="00AF4E14">
      <w:pPr>
        <w:ind w:left="1080"/>
      </w:pPr>
      <w:r w:rsidRPr="009557DF">
        <w:rPr>
          <w:b/>
          <w:bCs/>
        </w:rPr>
        <w:t>1. august 2025</w:t>
      </w:r>
      <w:r w:rsidRPr="009557DF">
        <w:t>: 1. år – 13.400 kr., 2. år – 14.900 kr., 3. år – 17.200 kr.</w:t>
      </w:r>
    </w:p>
    <w:p w14:paraId="3CAE9552" w14:textId="77777777" w:rsidR="009557DF" w:rsidRPr="009557DF" w:rsidRDefault="009557DF" w:rsidP="009557DF">
      <w:pPr>
        <w:numPr>
          <w:ilvl w:val="0"/>
          <w:numId w:val="1"/>
        </w:numPr>
      </w:pPr>
      <w:r w:rsidRPr="009557DF">
        <w:rPr>
          <w:b/>
          <w:bCs/>
        </w:rPr>
        <w:t>Voksenelever</w:t>
      </w:r>
      <w:r w:rsidRPr="009557DF">
        <w:t>:</w:t>
      </w:r>
    </w:p>
    <w:p w14:paraId="33670B28" w14:textId="70CBAFAD" w:rsidR="009557DF" w:rsidRPr="00AF4E14" w:rsidRDefault="009557DF" w:rsidP="00AF4E14">
      <w:pPr>
        <w:pStyle w:val="Listeafsnit"/>
        <w:numPr>
          <w:ilvl w:val="2"/>
          <w:numId w:val="1"/>
        </w:numPr>
        <w:rPr>
          <w:b/>
          <w:bCs/>
        </w:rPr>
      </w:pPr>
      <w:r w:rsidRPr="00AF4E14">
        <w:rPr>
          <w:b/>
          <w:bCs/>
        </w:rPr>
        <w:t xml:space="preserve">august 2024 </w:t>
      </w:r>
      <w:r w:rsidRPr="00AF4E14">
        <w:t>– 21.000 kr.</w:t>
      </w:r>
    </w:p>
    <w:p w14:paraId="72453400" w14:textId="3EC2CED4" w:rsidR="00AC59B3" w:rsidRDefault="009557DF" w:rsidP="00AF4E14">
      <w:pPr>
        <w:pStyle w:val="Listeafsnit"/>
        <w:numPr>
          <w:ilvl w:val="0"/>
          <w:numId w:val="12"/>
        </w:numPr>
      </w:pPr>
      <w:r w:rsidRPr="00AF4E14">
        <w:rPr>
          <w:b/>
          <w:bCs/>
        </w:rPr>
        <w:t>august 2025</w:t>
      </w:r>
      <w:r w:rsidRPr="009557DF">
        <w:t xml:space="preserve"> – 21.300 kr.</w:t>
      </w:r>
    </w:p>
    <w:p w14:paraId="47ED03C9" w14:textId="55547678" w:rsidR="00AC59B3" w:rsidRDefault="00AC59B3" w:rsidP="00AC59B3">
      <w:pPr>
        <w:rPr>
          <w:b/>
          <w:bCs/>
        </w:rPr>
      </w:pPr>
      <w:r w:rsidRPr="00AC59B3">
        <w:rPr>
          <w:b/>
          <w:bCs/>
        </w:rPr>
        <w:t xml:space="preserve"> Er lønstigningen med tilbagevirkende kraft fra 1.august?</w:t>
      </w:r>
    </w:p>
    <w:p w14:paraId="712ECF06" w14:textId="0A2D2DCE" w:rsidR="00AC59B3" w:rsidRPr="00AC59B3" w:rsidRDefault="00AC59B3" w:rsidP="00AC59B3">
      <w:pPr>
        <w:pStyle w:val="Listeafsnit"/>
        <w:numPr>
          <w:ilvl w:val="0"/>
          <w:numId w:val="2"/>
        </w:numPr>
      </w:pPr>
      <w:r w:rsidRPr="00AC59B3">
        <w:t>Ja – din april</w:t>
      </w:r>
      <w:r w:rsidR="004E7F2C">
        <w:t xml:space="preserve"> </w:t>
      </w:r>
      <w:r w:rsidRPr="00AC59B3">
        <w:t>løn vil derfor indeholde et engangsbeløb svarende til den lønstigning du skulle have haft.</w:t>
      </w:r>
    </w:p>
    <w:p w14:paraId="5D69B2F4" w14:textId="77777777" w:rsidR="009557DF" w:rsidRPr="009557DF" w:rsidRDefault="009557DF" w:rsidP="009557DF">
      <w:pPr>
        <w:rPr>
          <w:b/>
          <w:bCs/>
        </w:rPr>
      </w:pPr>
      <w:r w:rsidRPr="009557DF">
        <w:rPr>
          <w:b/>
          <w:bCs/>
        </w:rPr>
        <w:t>2. Pension</w:t>
      </w:r>
    </w:p>
    <w:p w14:paraId="3B032EC8" w14:textId="77777777" w:rsidR="009557DF" w:rsidRPr="009557DF" w:rsidRDefault="009557DF" w:rsidP="009557DF">
      <w:r w:rsidRPr="009557DF">
        <w:rPr>
          <w:b/>
          <w:bCs/>
        </w:rPr>
        <w:t>Hvad ændres i pensionsbidraget?</w:t>
      </w:r>
    </w:p>
    <w:p w14:paraId="042676F7" w14:textId="77777777" w:rsidR="009557DF" w:rsidRDefault="009557DF" w:rsidP="009557DF">
      <w:pPr>
        <w:numPr>
          <w:ilvl w:val="0"/>
          <w:numId w:val="3"/>
        </w:numPr>
      </w:pPr>
      <w:r w:rsidRPr="009557DF">
        <w:t>Fra 1. august 2025 stiger arbejdsgivers bidrag med 2 %-point til 5 %.</w:t>
      </w:r>
    </w:p>
    <w:p w14:paraId="103FB12D" w14:textId="77777777" w:rsidR="009557DF" w:rsidRPr="009557DF" w:rsidRDefault="009557DF" w:rsidP="009557DF">
      <w:pPr>
        <w:rPr>
          <w:b/>
          <w:bCs/>
        </w:rPr>
      </w:pPr>
      <w:r w:rsidRPr="009557DF">
        <w:rPr>
          <w:b/>
          <w:bCs/>
        </w:rPr>
        <w:t>3. Ulempetillæg</w:t>
      </w:r>
    </w:p>
    <w:p w14:paraId="767CCEA1" w14:textId="77777777" w:rsidR="009557DF" w:rsidRPr="009557DF" w:rsidRDefault="009557DF" w:rsidP="009557DF">
      <w:r w:rsidRPr="009557DF">
        <w:rPr>
          <w:b/>
          <w:bCs/>
        </w:rPr>
        <w:t>Hvordan ændres ulempetillæggene?</w:t>
      </w:r>
    </w:p>
    <w:p w14:paraId="2D0FFB0A" w14:textId="77777777" w:rsidR="009557DF" w:rsidRPr="009557DF" w:rsidRDefault="009557DF" w:rsidP="009557DF">
      <w:pPr>
        <w:numPr>
          <w:ilvl w:val="0"/>
          <w:numId w:val="4"/>
        </w:numPr>
      </w:pPr>
      <w:r w:rsidRPr="009557DF">
        <w:t>Fra 1. august 2024 gælder:</w:t>
      </w:r>
    </w:p>
    <w:p w14:paraId="591E6E8C" w14:textId="77777777" w:rsidR="009557DF" w:rsidRPr="009557DF" w:rsidRDefault="009557DF" w:rsidP="003F4E7B">
      <w:pPr>
        <w:ind w:left="1080"/>
      </w:pPr>
      <w:r w:rsidRPr="003F4E7B">
        <w:rPr>
          <w:b/>
          <w:bCs/>
        </w:rPr>
        <w:t>Hverdage kl. 17.30 – 22.00 og lørdage kl. 06.30 – 20.00</w:t>
      </w:r>
      <w:r w:rsidRPr="009557DF">
        <w:t>: 30 % af lønnen pr. time.</w:t>
      </w:r>
    </w:p>
    <w:p w14:paraId="7F83C85F" w14:textId="77777777" w:rsidR="009557DF" w:rsidRDefault="009557DF" w:rsidP="003F4E7B">
      <w:pPr>
        <w:ind w:left="1080"/>
      </w:pPr>
      <w:r w:rsidRPr="003F4E7B">
        <w:rPr>
          <w:b/>
          <w:bCs/>
        </w:rPr>
        <w:t>Hverdage kl. 22.00 – 06.30, samt søn- og helligdage</w:t>
      </w:r>
      <w:r w:rsidRPr="009557DF">
        <w:t>: 100 % af lønnen pr. time.</w:t>
      </w:r>
    </w:p>
    <w:p w14:paraId="67A625F9" w14:textId="1CCE7232" w:rsidR="00AC59B3" w:rsidRDefault="00AC59B3" w:rsidP="00AD0D0E">
      <w:r>
        <w:t xml:space="preserve">I stedet for </w:t>
      </w:r>
      <w:proofErr w:type="gramStart"/>
      <w:r>
        <w:t>et krone</w:t>
      </w:r>
      <w:proofErr w:type="gramEnd"/>
      <w:r>
        <w:t>/øre beløb er tillægget nu em procentdel af den individuelle løn. Beløbet bliver derfor også højere, jo højere ens månedsløn er.</w:t>
      </w:r>
    </w:p>
    <w:p w14:paraId="7DAAEAB4" w14:textId="77777777" w:rsidR="009557DF" w:rsidRPr="009557DF" w:rsidRDefault="009557DF" w:rsidP="009557DF">
      <w:pPr>
        <w:rPr>
          <w:b/>
          <w:bCs/>
        </w:rPr>
      </w:pPr>
      <w:r w:rsidRPr="009557DF">
        <w:rPr>
          <w:b/>
          <w:bCs/>
        </w:rPr>
        <w:t>4. Feriefridage</w:t>
      </w:r>
    </w:p>
    <w:p w14:paraId="20FB07E2" w14:textId="77777777" w:rsidR="009557DF" w:rsidRPr="009557DF" w:rsidRDefault="009557DF" w:rsidP="009557DF">
      <w:r w:rsidRPr="009557DF">
        <w:rPr>
          <w:b/>
          <w:bCs/>
        </w:rPr>
        <w:t>Hvad er reglerne for feriefridage?</w:t>
      </w:r>
    </w:p>
    <w:p w14:paraId="596A32C1" w14:textId="3C7B526B" w:rsidR="009557DF" w:rsidRPr="009557DF" w:rsidRDefault="009557DF" w:rsidP="009557DF">
      <w:pPr>
        <w:numPr>
          <w:ilvl w:val="0"/>
          <w:numId w:val="5"/>
        </w:numPr>
      </w:pPr>
      <w:r w:rsidRPr="009557DF">
        <w:lastRenderedPageBreak/>
        <w:t>Elever optjener 2½ feriefridag pr. år (2½/12 pr. måned)</w:t>
      </w:r>
      <w:r w:rsidR="00AC59B3">
        <w:t xml:space="preserve"> fra ansættelses begyndelse</w:t>
      </w:r>
      <w:r w:rsidRPr="009557DF">
        <w:t>.</w:t>
      </w:r>
    </w:p>
    <w:p w14:paraId="5A2A0528" w14:textId="77777777" w:rsidR="009557DF" w:rsidRDefault="009557DF" w:rsidP="009557DF">
      <w:pPr>
        <w:numPr>
          <w:ilvl w:val="0"/>
          <w:numId w:val="5"/>
        </w:numPr>
      </w:pPr>
      <w:r w:rsidRPr="009557DF">
        <w:t>Feriefridage afholdes efter aftale og kan overføres til næste kalenderår, hvis de ikke bruges.</w:t>
      </w:r>
    </w:p>
    <w:p w14:paraId="73C93CB6" w14:textId="511F7F26" w:rsidR="00AC59B3" w:rsidRDefault="00AC59B3" w:rsidP="009557DF">
      <w:pPr>
        <w:numPr>
          <w:ilvl w:val="0"/>
          <w:numId w:val="5"/>
        </w:numPr>
      </w:pPr>
      <w:r>
        <w:t>Feriefridage kan ikke afholdes</w:t>
      </w:r>
      <w:r w:rsidR="007D51FD">
        <w:t>,</w:t>
      </w:r>
      <w:r>
        <w:t xml:space="preserve"> mens eleven er på skole</w:t>
      </w:r>
    </w:p>
    <w:p w14:paraId="0A3284DE" w14:textId="1D7D6FD3" w:rsidR="00AC59B3" w:rsidRDefault="00AC59B3" w:rsidP="00AC59B3">
      <w:pPr>
        <w:rPr>
          <w:b/>
          <w:bCs/>
        </w:rPr>
      </w:pPr>
      <w:r>
        <w:rPr>
          <w:b/>
          <w:bCs/>
        </w:rPr>
        <w:t xml:space="preserve">Har jeg optjent feriefridagene med </w:t>
      </w:r>
      <w:r w:rsidRPr="00AC59B3">
        <w:rPr>
          <w:b/>
          <w:bCs/>
        </w:rPr>
        <w:t>tilbagevirkende kraft fra 1.august?</w:t>
      </w:r>
    </w:p>
    <w:p w14:paraId="52B523FD" w14:textId="63C94855" w:rsidR="00AC59B3" w:rsidRPr="009557DF" w:rsidRDefault="00AC59B3" w:rsidP="003A161F">
      <w:pPr>
        <w:pStyle w:val="Listeafsnit"/>
        <w:numPr>
          <w:ilvl w:val="0"/>
          <w:numId w:val="5"/>
        </w:numPr>
      </w:pPr>
      <w:r w:rsidRPr="00AC59B3">
        <w:t xml:space="preserve">Ja </w:t>
      </w:r>
      <w:r>
        <w:t xml:space="preserve">– du har optjent 0,2 feriefridag siden d. 1. august 2024. Dog tidligst fra din uddannelsesaftales begyndelse i perioden. </w:t>
      </w:r>
    </w:p>
    <w:p w14:paraId="1914B0B7" w14:textId="77777777" w:rsidR="009557DF" w:rsidRPr="009557DF" w:rsidRDefault="009557DF" w:rsidP="009557DF">
      <w:pPr>
        <w:rPr>
          <w:b/>
          <w:bCs/>
        </w:rPr>
      </w:pPr>
      <w:r w:rsidRPr="009557DF">
        <w:rPr>
          <w:b/>
          <w:bCs/>
        </w:rPr>
        <w:t>5. Frihed uden løn</w:t>
      </w:r>
    </w:p>
    <w:p w14:paraId="49CC2682" w14:textId="77777777" w:rsidR="009557DF" w:rsidRPr="009557DF" w:rsidRDefault="009557DF" w:rsidP="009557DF">
      <w:r w:rsidRPr="009557DF">
        <w:rPr>
          <w:b/>
          <w:bCs/>
        </w:rPr>
        <w:t>Hvornår kan frihed uden løn gives?</w:t>
      </w:r>
    </w:p>
    <w:p w14:paraId="37EE34C0" w14:textId="77777777" w:rsidR="009557DF" w:rsidRPr="009557DF" w:rsidRDefault="009557DF" w:rsidP="009557DF">
      <w:pPr>
        <w:numPr>
          <w:ilvl w:val="0"/>
          <w:numId w:val="6"/>
        </w:numPr>
      </w:pPr>
      <w:r w:rsidRPr="009557DF">
        <w:rPr>
          <w:b/>
          <w:bCs/>
        </w:rPr>
        <w:t>Dødsfald/begravelse af nære pårørende</w:t>
      </w:r>
      <w:r w:rsidRPr="009557DF">
        <w:t>: Frihed uden løn, varsling hurtigst muligt.</w:t>
      </w:r>
    </w:p>
    <w:p w14:paraId="486A7654" w14:textId="77777777" w:rsidR="009557DF" w:rsidRPr="009557DF" w:rsidRDefault="009557DF" w:rsidP="009557DF">
      <w:pPr>
        <w:numPr>
          <w:ilvl w:val="0"/>
          <w:numId w:val="6"/>
        </w:numPr>
      </w:pPr>
      <w:r w:rsidRPr="009557DF">
        <w:rPr>
          <w:b/>
          <w:bCs/>
        </w:rPr>
        <w:t>Flyttedag</w:t>
      </w:r>
      <w:r w:rsidRPr="009557DF">
        <w:t>: En dag uden løn, varsles min. 4 uger før.</w:t>
      </w:r>
    </w:p>
    <w:p w14:paraId="374A406B" w14:textId="77777777" w:rsidR="009557DF" w:rsidRDefault="009557DF" w:rsidP="009557DF">
      <w:pPr>
        <w:numPr>
          <w:ilvl w:val="0"/>
          <w:numId w:val="6"/>
        </w:numPr>
      </w:pPr>
      <w:r w:rsidRPr="009557DF">
        <w:rPr>
          <w:b/>
          <w:bCs/>
        </w:rPr>
        <w:t>Barns 2. sygedag</w:t>
      </w:r>
      <w:r w:rsidRPr="009557DF">
        <w:t>: Frihed uden løn meddeles i overensstemmelse med lokale retningslinjer.</w:t>
      </w:r>
    </w:p>
    <w:p w14:paraId="55470ABE" w14:textId="5DD322BB" w:rsidR="00AC59B3" w:rsidRPr="00AC59B3" w:rsidRDefault="00AC59B3" w:rsidP="00AC59B3">
      <w:pPr>
        <w:rPr>
          <w:b/>
          <w:bCs/>
        </w:rPr>
      </w:pPr>
      <w:r w:rsidRPr="00AC59B3">
        <w:rPr>
          <w:b/>
          <w:bCs/>
        </w:rPr>
        <w:t>Der står ikke i overenskomsten hvem der kan betragtes som en nær pårørende…?</w:t>
      </w:r>
    </w:p>
    <w:p w14:paraId="4B1DCD19" w14:textId="129FB5B0" w:rsidR="00AC59B3" w:rsidRPr="009557DF" w:rsidRDefault="00AC59B3" w:rsidP="009557DF">
      <w:pPr>
        <w:numPr>
          <w:ilvl w:val="0"/>
          <w:numId w:val="6"/>
        </w:numPr>
      </w:pPr>
      <w:r>
        <w:t>Det er op til dig at vurdere hvem du betragter som en nær pårørende for netop dig</w:t>
      </w:r>
    </w:p>
    <w:p w14:paraId="369622C9" w14:textId="77777777" w:rsidR="009557DF" w:rsidRPr="009557DF" w:rsidRDefault="009557DF" w:rsidP="009557DF">
      <w:pPr>
        <w:rPr>
          <w:b/>
          <w:bCs/>
        </w:rPr>
      </w:pPr>
      <w:r w:rsidRPr="009557DF">
        <w:rPr>
          <w:b/>
          <w:bCs/>
        </w:rPr>
        <w:t>6. Arbejdstidsplanlægning og timebank</w:t>
      </w:r>
    </w:p>
    <w:p w14:paraId="38C151A9" w14:textId="77777777" w:rsidR="009557DF" w:rsidRPr="009557DF" w:rsidRDefault="009557DF" w:rsidP="009557DF">
      <w:r w:rsidRPr="009557DF">
        <w:rPr>
          <w:b/>
          <w:bCs/>
        </w:rPr>
        <w:t>Hvad indebærer timebanken?</w:t>
      </w:r>
    </w:p>
    <w:p w14:paraId="6B6695A9" w14:textId="77777777" w:rsidR="009557DF" w:rsidRPr="009557DF" w:rsidRDefault="009557DF" w:rsidP="009557DF">
      <w:pPr>
        <w:numPr>
          <w:ilvl w:val="0"/>
          <w:numId w:val="7"/>
        </w:numPr>
      </w:pPr>
      <w:r w:rsidRPr="009557DF">
        <w:t>Mulighed for overførsel af +/- 18 timer til næste normperiode.</w:t>
      </w:r>
    </w:p>
    <w:p w14:paraId="5988695B" w14:textId="77777777" w:rsidR="009557DF" w:rsidRPr="009557DF" w:rsidRDefault="009557DF" w:rsidP="009557DF">
      <w:pPr>
        <w:numPr>
          <w:ilvl w:val="0"/>
          <w:numId w:val="7"/>
        </w:numPr>
      </w:pPr>
      <w:r w:rsidRPr="009557DF">
        <w:t>Timer kan kun overføres én gang, hvorefter de skal afvikles.</w:t>
      </w:r>
    </w:p>
    <w:p w14:paraId="613EB6BA" w14:textId="77777777" w:rsidR="009557DF" w:rsidRPr="009557DF" w:rsidRDefault="009557DF" w:rsidP="009557DF">
      <w:pPr>
        <w:rPr>
          <w:b/>
          <w:bCs/>
        </w:rPr>
      </w:pPr>
      <w:r w:rsidRPr="009557DF">
        <w:rPr>
          <w:b/>
          <w:bCs/>
        </w:rPr>
        <w:t>7. Overarbejde</w:t>
      </w:r>
    </w:p>
    <w:p w14:paraId="3DF4E246" w14:textId="77777777" w:rsidR="009557DF" w:rsidRPr="009557DF" w:rsidRDefault="009557DF" w:rsidP="009557DF">
      <w:r w:rsidRPr="009557DF">
        <w:rPr>
          <w:b/>
          <w:bCs/>
        </w:rPr>
        <w:t>Hvad er reglerne for overarbejde?</w:t>
      </w:r>
    </w:p>
    <w:p w14:paraId="76997610" w14:textId="77777777" w:rsidR="009557DF" w:rsidRPr="009557DF" w:rsidRDefault="009557DF" w:rsidP="009557DF">
      <w:pPr>
        <w:numPr>
          <w:ilvl w:val="0"/>
          <w:numId w:val="8"/>
        </w:numPr>
      </w:pPr>
      <w:r w:rsidRPr="009557DF">
        <w:t>Elever kan frivilligt udføre uddannelsesrelevant overarbejde ved akut travlhed.</w:t>
      </w:r>
    </w:p>
    <w:p w14:paraId="78532D75" w14:textId="77777777" w:rsidR="009557DF" w:rsidRPr="009557DF" w:rsidRDefault="009557DF" w:rsidP="009557DF">
      <w:pPr>
        <w:numPr>
          <w:ilvl w:val="0"/>
          <w:numId w:val="8"/>
        </w:numPr>
      </w:pPr>
      <w:r w:rsidRPr="009557DF">
        <w:t>Overarbejde optjenes som 1:1 til afspadsering med et tillæg på 50 % af timelønnen.</w:t>
      </w:r>
    </w:p>
    <w:p w14:paraId="2A03E634" w14:textId="77777777" w:rsidR="009557DF" w:rsidRDefault="009557DF" w:rsidP="009557DF">
      <w:pPr>
        <w:numPr>
          <w:ilvl w:val="0"/>
          <w:numId w:val="8"/>
        </w:numPr>
      </w:pPr>
      <w:r w:rsidRPr="009557DF">
        <w:t>Maks. 3 timers overarbejde pr. uge.</w:t>
      </w:r>
    </w:p>
    <w:p w14:paraId="3F87ED09" w14:textId="77777777" w:rsidR="00DD76ED" w:rsidRDefault="00DD76ED" w:rsidP="00AC59B3">
      <w:pPr>
        <w:rPr>
          <w:b/>
          <w:bCs/>
        </w:rPr>
      </w:pPr>
    </w:p>
    <w:p w14:paraId="58F1BAF3" w14:textId="22A4273E" w:rsidR="00AC59B3" w:rsidRDefault="00AC59B3" w:rsidP="00AC59B3">
      <w:pPr>
        <w:rPr>
          <w:b/>
          <w:bCs/>
        </w:rPr>
      </w:pPr>
      <w:r>
        <w:rPr>
          <w:b/>
          <w:bCs/>
        </w:rPr>
        <w:t>Må min chef og jeg aftale, at jeg arbejder over fordi der skal handles ind til frokostordningen næste dag?</w:t>
      </w:r>
    </w:p>
    <w:p w14:paraId="6EEB4973" w14:textId="00270E4D" w:rsidR="00AC59B3" w:rsidRPr="009557DF" w:rsidRDefault="00AC59B3" w:rsidP="00AD0D0E">
      <w:pPr>
        <w:pStyle w:val="Listeafsnit"/>
        <w:numPr>
          <w:ilvl w:val="0"/>
          <w:numId w:val="8"/>
        </w:numPr>
      </w:pPr>
      <w:r w:rsidRPr="00AC59B3">
        <w:t>nej</w:t>
      </w:r>
      <w:r w:rsidRPr="00AD0D0E">
        <w:rPr>
          <w:b/>
          <w:bCs/>
        </w:rPr>
        <w:t xml:space="preserve"> – </w:t>
      </w:r>
      <w:r w:rsidRPr="00AC59B3">
        <w:t>aftalt overarbejde skal være uddannelsesrelevant</w:t>
      </w:r>
      <w:r>
        <w:t>.</w:t>
      </w:r>
    </w:p>
    <w:p w14:paraId="72A326BD" w14:textId="77777777" w:rsidR="009557DF" w:rsidRPr="009557DF" w:rsidRDefault="009557DF" w:rsidP="009557DF">
      <w:pPr>
        <w:rPr>
          <w:b/>
          <w:bCs/>
        </w:rPr>
      </w:pPr>
      <w:r w:rsidRPr="009557DF">
        <w:rPr>
          <w:b/>
          <w:bCs/>
        </w:rPr>
        <w:lastRenderedPageBreak/>
        <w:t>8. Pensionsbestemmelse</w:t>
      </w:r>
    </w:p>
    <w:p w14:paraId="7812164B" w14:textId="77777777" w:rsidR="009557DF" w:rsidRPr="009557DF" w:rsidRDefault="009557DF" w:rsidP="009557DF">
      <w:r w:rsidRPr="009557DF">
        <w:rPr>
          <w:b/>
          <w:bCs/>
        </w:rPr>
        <w:t>Kan der anvendes andre pensionsselskaber?</w:t>
      </w:r>
    </w:p>
    <w:p w14:paraId="68EE4257" w14:textId="3BE8DB57" w:rsidR="009557DF" w:rsidRDefault="009557DF" w:rsidP="009557DF">
      <w:pPr>
        <w:numPr>
          <w:ilvl w:val="0"/>
          <w:numId w:val="9"/>
        </w:numPr>
      </w:pPr>
      <w:r w:rsidRPr="009557DF">
        <w:t>Ja, hvis arbejdsgiver havde en firmapensionsordning etableret før 31. december 2015, som opfylder overenskomstens krav.</w:t>
      </w:r>
      <w:r w:rsidR="007D51FD">
        <w:t xml:space="preserve"> </w:t>
      </w:r>
    </w:p>
    <w:p w14:paraId="24BA2594" w14:textId="09331264" w:rsidR="007D51FD" w:rsidRPr="009557DF" w:rsidRDefault="007D51FD" w:rsidP="00AD0D0E">
      <w:r>
        <w:t>I sådan et tilfælde skal du meddele det til Veterinærsygeplejerskernes Fagforening!</w:t>
      </w:r>
    </w:p>
    <w:p w14:paraId="1773F0A1" w14:textId="77777777" w:rsidR="009557DF" w:rsidRPr="009557DF" w:rsidRDefault="009557DF" w:rsidP="009557DF">
      <w:pPr>
        <w:rPr>
          <w:b/>
          <w:bCs/>
        </w:rPr>
      </w:pPr>
      <w:r w:rsidRPr="009557DF">
        <w:rPr>
          <w:b/>
          <w:bCs/>
        </w:rPr>
        <w:t>9. Redaktionelle ændringer</w:t>
      </w:r>
    </w:p>
    <w:p w14:paraId="55E30EFA" w14:textId="65623150" w:rsidR="009557DF" w:rsidRPr="009557DF" w:rsidRDefault="00AC59B3" w:rsidP="009557DF">
      <w:r>
        <w:rPr>
          <w:b/>
          <w:bCs/>
        </w:rPr>
        <w:t xml:space="preserve">Hvorfor ser overenskomsten helt anderledes ud? </w:t>
      </w:r>
    </w:p>
    <w:p w14:paraId="16F5B54E" w14:textId="07553011" w:rsidR="00CC5028" w:rsidRDefault="009557DF" w:rsidP="006C4C37">
      <w:pPr>
        <w:numPr>
          <w:ilvl w:val="0"/>
          <w:numId w:val="10"/>
        </w:numPr>
      </w:pPr>
      <w:r w:rsidRPr="009557DF">
        <w:t xml:space="preserve">Aftalen er gennemredigeret for at gøre den mere læsevenlig og informativ. </w:t>
      </w:r>
      <w:r w:rsidR="00AC59B3">
        <w:t>Den minder nu i form, som den overenskomst du kommer ud til</w:t>
      </w:r>
      <w:r w:rsidR="007D51FD">
        <w:t>,</w:t>
      </w:r>
      <w:r w:rsidR="00AC59B3">
        <w:t xml:space="preserve"> når du er færdiguddannet.</w:t>
      </w:r>
    </w:p>
    <w:sectPr w:rsidR="00CC50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00F1"/>
    <w:multiLevelType w:val="multilevel"/>
    <w:tmpl w:val="BA36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20720"/>
    <w:multiLevelType w:val="multilevel"/>
    <w:tmpl w:val="1540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603BD"/>
    <w:multiLevelType w:val="multilevel"/>
    <w:tmpl w:val="50E8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C0894"/>
    <w:multiLevelType w:val="hybridMultilevel"/>
    <w:tmpl w:val="C55A9AFA"/>
    <w:lvl w:ilvl="0" w:tplc="60980BA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A3186A"/>
    <w:multiLevelType w:val="multilevel"/>
    <w:tmpl w:val="8532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400B4"/>
    <w:multiLevelType w:val="multilevel"/>
    <w:tmpl w:val="6AF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055B9"/>
    <w:multiLevelType w:val="multilevel"/>
    <w:tmpl w:val="E970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2717D"/>
    <w:multiLevelType w:val="multilevel"/>
    <w:tmpl w:val="2A80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145F7"/>
    <w:multiLevelType w:val="multilevel"/>
    <w:tmpl w:val="50E8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C05C8"/>
    <w:multiLevelType w:val="multilevel"/>
    <w:tmpl w:val="FBA6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D1CFF"/>
    <w:multiLevelType w:val="multilevel"/>
    <w:tmpl w:val="2BC0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716869">
    <w:abstractNumId w:val="7"/>
  </w:num>
  <w:num w:numId="2" w16cid:durableId="1526602421">
    <w:abstractNumId w:val="7"/>
  </w:num>
  <w:num w:numId="3" w16cid:durableId="1411730234">
    <w:abstractNumId w:val="0"/>
  </w:num>
  <w:num w:numId="4" w16cid:durableId="829826990">
    <w:abstractNumId w:val="2"/>
  </w:num>
  <w:num w:numId="5" w16cid:durableId="1070421579">
    <w:abstractNumId w:val="9"/>
  </w:num>
  <w:num w:numId="6" w16cid:durableId="276789520">
    <w:abstractNumId w:val="5"/>
  </w:num>
  <w:num w:numId="7" w16cid:durableId="1751462078">
    <w:abstractNumId w:val="1"/>
  </w:num>
  <w:num w:numId="8" w16cid:durableId="2130080284">
    <w:abstractNumId w:val="6"/>
  </w:num>
  <w:num w:numId="9" w16cid:durableId="247619524">
    <w:abstractNumId w:val="10"/>
  </w:num>
  <w:num w:numId="10" w16cid:durableId="1330017442">
    <w:abstractNumId w:val="4"/>
  </w:num>
  <w:num w:numId="11" w16cid:durableId="656572105">
    <w:abstractNumId w:val="8"/>
  </w:num>
  <w:num w:numId="12" w16cid:durableId="1740252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DF"/>
    <w:rsid w:val="003F4E7B"/>
    <w:rsid w:val="004174DD"/>
    <w:rsid w:val="004E7F2C"/>
    <w:rsid w:val="00562A78"/>
    <w:rsid w:val="007B22EF"/>
    <w:rsid w:val="007D51FD"/>
    <w:rsid w:val="009557DF"/>
    <w:rsid w:val="009D1B6D"/>
    <w:rsid w:val="009F0470"/>
    <w:rsid w:val="00AC59B3"/>
    <w:rsid w:val="00AD0D0E"/>
    <w:rsid w:val="00AF4E14"/>
    <w:rsid w:val="00CB5198"/>
    <w:rsid w:val="00CC5028"/>
    <w:rsid w:val="00DD76ED"/>
    <w:rsid w:val="00E91E57"/>
    <w:rsid w:val="00ED32D3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CFE7"/>
  <w15:chartTrackingRefBased/>
  <w15:docId w15:val="{0AC5ADBC-3E74-466B-887E-56E4EF6D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5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5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5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5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5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5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5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5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5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57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57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57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57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57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5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5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5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57D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57D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57D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5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57D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5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338ba-9313-4a02-b636-ea537c77746c">
      <Terms xmlns="http://schemas.microsoft.com/office/infopath/2007/PartnerControls"/>
    </lcf76f155ced4ddcb4097134ff3c332f>
    <TaxCatchAll xmlns="10c218df-ed26-43c1-9250-c5ca3959cd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67E0FEBD1ADA478DEF3749EF6462C4" ma:contentTypeVersion="14" ma:contentTypeDescription="Opret et nyt dokument." ma:contentTypeScope="" ma:versionID="2c1a1b2d4a04a97c17c9443fcfaaa18f">
  <xsd:schema xmlns:xsd="http://www.w3.org/2001/XMLSchema" xmlns:xs="http://www.w3.org/2001/XMLSchema" xmlns:p="http://schemas.microsoft.com/office/2006/metadata/properties" xmlns:ns2="b6b338ba-9313-4a02-b636-ea537c77746c" xmlns:ns3="10c218df-ed26-43c1-9250-c5ca3959cdca" targetNamespace="http://schemas.microsoft.com/office/2006/metadata/properties" ma:root="true" ma:fieldsID="6b43131b4740a512f59dfc169ad01174" ns2:_="" ns3:_="">
    <xsd:import namespace="b6b338ba-9313-4a02-b636-ea537c77746c"/>
    <xsd:import namespace="10c218df-ed26-43c1-9250-c5ca3959c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338ba-9313-4a02-b636-ea537c777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742dc57b-a189-47aa-a00b-37b20925c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18df-ed26-43c1-9250-c5ca3959cd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5a1d13-83a9-48c1-b87f-dbf6c5923b1d}" ma:internalName="TaxCatchAll" ma:showField="CatchAllData" ma:web="10c218df-ed26-43c1-9250-c5ca3959cd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9D4CC-CC31-4CD9-A702-74554D7A1BE0}">
  <ds:schemaRefs>
    <ds:schemaRef ds:uri="http://schemas.microsoft.com/office/2006/metadata/properties"/>
    <ds:schemaRef ds:uri="http://schemas.microsoft.com/office/infopath/2007/PartnerControls"/>
    <ds:schemaRef ds:uri="b6b338ba-9313-4a02-b636-ea537c77746c"/>
    <ds:schemaRef ds:uri="10c218df-ed26-43c1-9250-c5ca3959cdca"/>
  </ds:schemaRefs>
</ds:datastoreItem>
</file>

<file path=customXml/itemProps2.xml><?xml version="1.0" encoding="utf-8"?>
<ds:datastoreItem xmlns:ds="http://schemas.openxmlformats.org/officeDocument/2006/customXml" ds:itemID="{6DBA0B0B-0BA2-4DBB-BACC-FB0ACA9C6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338ba-9313-4a02-b636-ea537c77746c"/>
    <ds:schemaRef ds:uri="10c218df-ed26-43c1-9250-c5ca3959c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C43EE-19BB-4DE3-B246-A7C12EC4F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441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Marie Quick</dc:creator>
  <cp:keywords/>
  <dc:description/>
  <cp:lastModifiedBy>Amber Marie Quick</cp:lastModifiedBy>
  <cp:revision>13</cp:revision>
  <cp:lastPrinted>2025-03-12T14:59:00Z</cp:lastPrinted>
  <dcterms:created xsi:type="dcterms:W3CDTF">2025-03-13T09:32:00Z</dcterms:created>
  <dcterms:modified xsi:type="dcterms:W3CDTF">2025-04-29T08:59:00Z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0x0101005E67E0FEBD1ADA478DEF3749EF6462C4</vt:lpwstr>
  </property>
  <property fmtid="{D5CDD505-2E9C-101B-9397-08002B2CF9AE}" pid="3" name="MediaServiceImageTags">
    <vt:lpwstr/>
  </property>
</Properties>
</file>